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05B" w:rsidRPr="001B105B" w:rsidRDefault="001B105B" w:rsidP="001B105B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рабочая программа по литературе разработана для обучения в 11А классе МБОУ «Средняя общеобразовательная школа №18 » с учетом: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«Об образовании» от 10.07.1992 года №3266-1 (в ред. от 28.02.2012 года);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05.03.2004г. №1089 (в ред. от 19.10.2009.года, с изменениями от 31.01.2012 года);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 «СОШ №18» г</w:t>
      </w:r>
      <w:proofErr w:type="gramStart"/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 Республики Татарстан, утвержденного директором школы от 31.08.2016г.</w:t>
      </w:r>
    </w:p>
    <w:p w:rsidR="001B105B" w:rsidRPr="001B105B" w:rsidRDefault="001B105B" w:rsidP="001B105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рабочих программах МБОУ «СОШ№18».</w:t>
      </w:r>
    </w:p>
    <w:p w:rsidR="001B105B" w:rsidRPr="001B105B" w:rsidRDefault="001B105B" w:rsidP="001B105B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105B" w:rsidRPr="001B105B" w:rsidRDefault="001B105B" w:rsidP="001B105B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Структура документа </w:t>
      </w:r>
    </w:p>
    <w:p w:rsidR="001B105B" w:rsidRPr="001B105B" w:rsidRDefault="001B105B" w:rsidP="001B105B">
      <w:pPr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включает три раздела: пояснительную записку, основное содержание, с распределением учебных часов  по разделам курса и рекомендуемую последовательность изучения тем и разделов; требования к уровню подготовки выпускников.</w:t>
      </w:r>
    </w:p>
    <w:p w:rsidR="001B105B" w:rsidRPr="001B105B" w:rsidRDefault="001B105B" w:rsidP="001B105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right="14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Данная  программа </w:t>
      </w:r>
      <w:r w:rsidRPr="001B10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соот</w:t>
      </w:r>
      <w:r w:rsidRPr="001B10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ветствует принципу построения курса на историко-литературной ос</w:t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1B10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нове,  включает в себя перечень выдающихся </w:t>
      </w:r>
      <w:r w:rsidRPr="001B10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произведений художественной литературы с аннотациями к ним, что</w:t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детализирует обязательный минимум содержания </w:t>
      </w:r>
      <w:r w:rsidRPr="001B10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литературного образования: указываются направления изучения творчества писателя, важнейшие аспекты анализа конкретного про</w:t>
      </w:r>
      <w:r w:rsidRPr="001B10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изведения (раскрывается идейно-художественная доминанта произ</w:t>
      </w:r>
      <w:r w:rsidRPr="001B10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ведения); включаются историко-литературные сведения и теоретико-</w:t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литературные понятия, помогающие освоению литературного мате</w:t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риала.</w:t>
      </w:r>
      <w:proofErr w:type="gramEnd"/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Произведения малых эпических жанров и лирические произве</w:t>
      </w:r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дения чаще всего сопровождаются одной общей аннотацией.</w:t>
      </w:r>
    </w:p>
    <w:p w:rsidR="001B105B" w:rsidRPr="001B105B" w:rsidRDefault="001B105B" w:rsidP="001B105B">
      <w:pPr>
        <w:autoSpaceDE w:val="0"/>
        <w:autoSpaceDN w:val="0"/>
        <w:adjustRightInd w:val="0"/>
        <w:spacing w:after="0" w:line="240" w:lineRule="atLeast"/>
        <w:ind w:firstLine="5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содержание рабочей учебной программы входит изучение дидактических единиц:</w:t>
      </w:r>
    </w:p>
    <w:p w:rsidR="001B105B" w:rsidRPr="001B105B" w:rsidRDefault="001B105B" w:rsidP="001B105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Литература первой половины </w:t>
      </w: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43"/>
      </w: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43"/>
      </w: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века;</w:t>
      </w:r>
    </w:p>
    <w:p w:rsidR="001B105B" w:rsidRPr="001B105B" w:rsidRDefault="001B105B" w:rsidP="001B105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Литература второй половины </w:t>
      </w: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43"/>
      </w: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43"/>
      </w: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века;</w:t>
      </w:r>
    </w:p>
    <w:p w:rsidR="001B105B" w:rsidRPr="001B105B" w:rsidRDefault="001B105B" w:rsidP="001B105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Зарубежная литература.</w:t>
      </w:r>
    </w:p>
    <w:p w:rsidR="001B105B" w:rsidRPr="001B105B" w:rsidRDefault="001B105B" w:rsidP="001B105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Произведения литературы народов России и зарубежной литера</w:t>
      </w:r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  <w:t xml:space="preserve">туры изучаются в связи с русской </w:t>
      </w:r>
      <w:proofErr w:type="spellStart"/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литературой</w:t>
      </w:r>
      <w:proofErr w:type="gramStart"/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.Т</w:t>
      </w:r>
      <w:proofErr w:type="gramEnd"/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еоретико-литературные</w:t>
      </w:r>
      <w:proofErr w:type="spellEnd"/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понятия предложены в программе, как и </w:t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 образовательном стандарте, в виде самостоятельной рубрики, в от</w:t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1B10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дельных случаях включены в аннотации к предлагаемым для изучения </w:t>
      </w:r>
      <w:r w:rsidRPr="001B10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произведениям и рассматриваются в процессе изучения конкретных </w:t>
      </w:r>
      <w:r w:rsidRPr="001B10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литературных произведений.</w:t>
      </w:r>
    </w:p>
    <w:p w:rsidR="001B105B" w:rsidRPr="001B105B" w:rsidRDefault="001B105B" w:rsidP="001B105B">
      <w:pPr>
        <w:widowControl w:val="0"/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tLeast"/>
        <w:ind w:left="3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105B" w:rsidRPr="001B105B" w:rsidRDefault="001B105B" w:rsidP="001B105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right="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Цели обучения</w:t>
      </w:r>
    </w:p>
    <w:p w:rsidR="001B105B" w:rsidRPr="001B105B" w:rsidRDefault="001B105B" w:rsidP="001B105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14" w:right="19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Изучение литературы в старшей школе на базовом уровне направле</w:t>
      </w:r>
      <w:r w:rsidRPr="001B105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softHyphen/>
        <w:t>но на достижение следующих целей:</w:t>
      </w:r>
    </w:p>
    <w:p w:rsidR="001B105B" w:rsidRPr="001B105B" w:rsidRDefault="001B105B" w:rsidP="001B105B">
      <w:pPr>
        <w:widowControl w:val="0"/>
        <w:numPr>
          <w:ilvl w:val="0"/>
          <w:numId w:val="2"/>
        </w:numPr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tLeast"/>
        <w:ind w:left="322" w:hanging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воспитание 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 развитой личности, готовой к самопознанию и самосовершенствованию, способной к созидательной деятель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в современном мире; формирование гуманистического ми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ровоззрения, национального самосознания, гражданской пози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чувства патриотизма, любви и уважения к литературе и цен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ностям отечественной культуры;</w:t>
      </w:r>
    </w:p>
    <w:p w:rsidR="001B105B" w:rsidRPr="001B105B" w:rsidRDefault="001B105B" w:rsidP="001B105B">
      <w:pPr>
        <w:widowControl w:val="0"/>
        <w:numPr>
          <w:ilvl w:val="0"/>
          <w:numId w:val="2"/>
        </w:numPr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tLeast"/>
        <w:ind w:left="322" w:hanging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развитие 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представлений о специфике литературы в ряду других искусств; культуры читательского восприятия художественного текста, понимания авторской позиции, исторической и эстетиче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обусловленности литературного процесса; образного и ана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литического мышления, эстетических и творческих способностей учащихся, читательских интересов, художественного вкуса; уст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и письменной речи учащихся;</w:t>
      </w:r>
    </w:p>
    <w:p w:rsidR="001B105B" w:rsidRPr="001B105B" w:rsidRDefault="001B105B" w:rsidP="001B105B">
      <w:pPr>
        <w:widowControl w:val="0"/>
        <w:numPr>
          <w:ilvl w:val="0"/>
          <w:numId w:val="2"/>
        </w:numPr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tLeast"/>
        <w:ind w:left="322" w:hanging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освоение 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 художественных произведений в единстве содер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жания и формы, основных историко-литературных сведений и те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оретико-литературных понятий; формирование общего представ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 об историко-литературном процессе;</w:t>
      </w:r>
    </w:p>
    <w:p w:rsidR="001B105B" w:rsidRPr="001B105B" w:rsidRDefault="001B105B" w:rsidP="001B105B">
      <w:pPr>
        <w:widowControl w:val="0"/>
        <w:numPr>
          <w:ilvl w:val="0"/>
          <w:numId w:val="2"/>
        </w:numPr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tLeast"/>
        <w:ind w:left="322" w:hanging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совершенствование умений 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анализа и интерпретации литературно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произведения как художественного целого в его историко-ли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тературной обусловленности с использованием теоретико-литера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турных знаний; написания сочинений различных типов; поиска,</w:t>
      </w:r>
      <w:r w:rsidRPr="001B1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систематизации и использования необходимой информации, в том числе в сети Интернет.</w:t>
      </w:r>
    </w:p>
    <w:p w:rsidR="001B105B" w:rsidRPr="001B105B" w:rsidRDefault="001B105B" w:rsidP="001B105B">
      <w:pPr>
        <w:widowControl w:val="0"/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tLeast"/>
        <w:ind w:left="3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105B" w:rsidRPr="001B105B" w:rsidRDefault="001B105B" w:rsidP="001B105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105B" w:rsidRPr="001B105B" w:rsidRDefault="001B105B" w:rsidP="001B105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10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1B105B" w:rsidRPr="001B105B" w:rsidRDefault="001B105B" w:rsidP="001B105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12"/>
          <w:szCs w:val="24"/>
          <w:lang w:eastAsia="ru-RU"/>
        </w:rPr>
      </w:pPr>
    </w:p>
    <w:tbl>
      <w:tblPr>
        <w:tblStyle w:val="1"/>
        <w:tblW w:w="10330" w:type="dxa"/>
        <w:tblInd w:w="-459" w:type="dxa"/>
        <w:tblLayout w:type="fixed"/>
        <w:tblLook w:val="04A0"/>
      </w:tblPr>
      <w:tblGrid>
        <w:gridCol w:w="567"/>
        <w:gridCol w:w="7513"/>
        <w:gridCol w:w="1238"/>
        <w:gridCol w:w="1012"/>
      </w:tblGrid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единицы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примерной программе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рабочей программе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литература </w:t>
            </w: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 в контексте мировой культуры. 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 первой половины ХХ века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611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И. </w:t>
            </w: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</w:t>
            </w:r>
            <w:bookmarkStart w:id="0" w:name="_GoBack"/>
            <w:bookmarkEnd w:id="0"/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нин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(4+2р.р.)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6(4 +2 р.р.)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И. Куприн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А.М.Горький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6(4+2вн</w:t>
            </w:r>
            <w:proofErr w:type="gramStart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т)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6(4+2вн.чт.)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tabs>
                <w:tab w:val="left" w:pos="713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Обзор зарубежной литературы первой половины </w:t>
            </w: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Б. 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Шоу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Аполлинер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Обзор русской поэзии конца 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XIX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— начала 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XX</w:t>
            </w: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11+2р.р.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11+2р.р.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Обзор</w:t>
            </w:r>
          </w:p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Серебряный век как своеобразный «русский ренессанс». 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Символизм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В. Я. Брюсов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К. Д. Бальмонт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А. Белый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Акмеизм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345084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Н. С. Гумиле</w:t>
            </w:r>
            <w:r w:rsidR="00447EA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Футуризм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И. Северянин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В. В. Хлебников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447EA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Крестьянская поэзия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 А. Блок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B105B" w:rsidRPr="001B105B" w:rsidTr="00447EA3">
        <w:trPr>
          <w:trHeight w:val="57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 В. Маяковский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С. А. Есенин</w:t>
            </w:r>
          </w:p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6(5+1вн</w:t>
            </w:r>
            <w:proofErr w:type="gramStart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т)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6(5+1вн.чт.)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 И. Цветаева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О. Э. Мандельштам </w:t>
            </w: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часа)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А. </w:t>
            </w: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Ахматова</w:t>
            </w:r>
          </w:p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Б. </w:t>
            </w: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Пастернак</w:t>
            </w:r>
          </w:p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А. Булгаков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7(6+1вн</w:t>
            </w:r>
            <w:proofErr w:type="gramStart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т)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(6+1 </w:t>
            </w:r>
            <w:proofErr w:type="spellStart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вн.чт</w:t>
            </w:r>
            <w:proofErr w:type="spellEnd"/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П. Платонов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А. Шолохов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ВТОРОЙ ПОЛОВИНЫ </w:t>
            </w: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34508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Хемингуэй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русской литературы второй половины </w:t>
            </w: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Т. Твардовский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Т. Шаламов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 И. Солженицын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34508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 М. Шукшин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34508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 Быков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34508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 Г. Распутин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 М. Рубцов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Р. Гамзатов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 А. Бродский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Б. Ш. Окуджава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Align w:val="center"/>
          </w:tcPr>
          <w:p w:rsidR="001B105B" w:rsidRPr="001B105B" w:rsidRDefault="001B105B" w:rsidP="0034508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 В. Вампилов</w:t>
            </w: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B105B" w:rsidRPr="001B105B" w:rsidTr="00447EA3">
        <w:trPr>
          <w:trHeight w:val="235"/>
        </w:trPr>
        <w:tc>
          <w:tcPr>
            <w:tcW w:w="567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13" w:type="dxa"/>
            <w:vAlign w:val="center"/>
          </w:tcPr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Обзор литературы последнего десятилетия</w:t>
            </w:r>
          </w:p>
          <w:p w:rsidR="001B105B" w:rsidRPr="001B105B" w:rsidRDefault="001B105B" w:rsidP="001B105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2" w:type="dxa"/>
            <w:vAlign w:val="center"/>
          </w:tcPr>
          <w:p w:rsidR="001B105B" w:rsidRPr="001B105B" w:rsidRDefault="001B105B" w:rsidP="001B105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A91727" w:rsidRDefault="00A91727"/>
    <w:sectPr w:rsidR="00A91727" w:rsidSect="00DE6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410999E"/>
    <w:lvl w:ilvl="0">
      <w:numFmt w:val="bullet"/>
      <w:lvlText w:val="*"/>
      <w:lvlJc w:val="left"/>
    </w:lvl>
  </w:abstractNum>
  <w:abstractNum w:abstractNumId="1">
    <w:nsid w:val="2C6443C6"/>
    <w:multiLevelType w:val="hybridMultilevel"/>
    <w:tmpl w:val="66BCA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E640B0"/>
    <w:multiLevelType w:val="hybridMultilevel"/>
    <w:tmpl w:val="C7709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91462A"/>
    <w:multiLevelType w:val="hybridMultilevel"/>
    <w:tmpl w:val="03A061C0"/>
    <w:lvl w:ilvl="0" w:tplc="A9AA6204">
      <w:start w:val="1"/>
      <w:numFmt w:val="bullet"/>
      <w:lvlText w:val="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1C9B"/>
    <w:rsid w:val="001B105B"/>
    <w:rsid w:val="00345084"/>
    <w:rsid w:val="003B0194"/>
    <w:rsid w:val="00401C9B"/>
    <w:rsid w:val="00447EA3"/>
    <w:rsid w:val="00A91727"/>
    <w:rsid w:val="00DE613A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1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B105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B10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B105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B10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892</Words>
  <Characters>5086</Characters>
  <Application>Microsoft Office Word</Application>
  <DocSecurity>0</DocSecurity>
  <Lines>42</Lines>
  <Paragraphs>11</Paragraphs>
  <ScaleCrop>false</ScaleCrop>
  <Company/>
  <LinksUpToDate>false</LinksUpToDate>
  <CharactersWithSpaces>5967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5</cp:revision>
  <dcterms:created xsi:type="dcterms:W3CDTF">2017-01-19T12:37:00Z</dcterms:created>
  <dcterms:modified xsi:type="dcterms:W3CDTF">2017-01-19T19:23:00Z</dcterms:modified>
</cp:coreProperties>
</file>